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22222"/>
        </w:rPr>
      </w:pPr>
      <w:r w:rsidDel="00000000" w:rsidR="00000000" w:rsidRPr="00000000">
        <w:rPr>
          <w:color w:val="222222"/>
          <w:rtl w:val="0"/>
        </w:rPr>
        <w:t xml:space="preserve">Warner Creek Board Meeting</w:t>
      </w:r>
    </w:p>
    <w:p w:rsidR="00000000" w:rsidDel="00000000" w:rsidP="00000000" w:rsidRDefault="00000000" w:rsidRPr="00000000" w14:paraId="00000002">
      <w:pPr>
        <w:rPr>
          <w:color w:val="222222"/>
        </w:rPr>
      </w:pPr>
      <w:r w:rsidDel="00000000" w:rsidR="00000000" w:rsidRPr="00000000">
        <w:rPr>
          <w:color w:val="222222"/>
          <w:rtl w:val="0"/>
        </w:rPr>
        <w:t xml:space="preserve">Oct 4,, 2023</w:t>
      </w:r>
    </w:p>
    <w:p w:rsidR="00000000" w:rsidDel="00000000" w:rsidP="00000000" w:rsidRDefault="00000000" w:rsidRPr="00000000" w14:paraId="00000003">
      <w:pPr>
        <w:rPr>
          <w:color w:val="222222"/>
        </w:rPr>
      </w:pPr>
      <w:r w:rsidDel="00000000" w:rsidR="00000000" w:rsidRPr="00000000">
        <w:rPr>
          <w:color w:val="222222"/>
          <w:rtl w:val="0"/>
        </w:rPr>
        <w:t xml:space="preserve">AGENDA</w:t>
      </w:r>
    </w:p>
    <w:p w:rsidR="00000000" w:rsidDel="00000000" w:rsidP="00000000" w:rsidRDefault="00000000" w:rsidRPr="00000000" w14:paraId="00000004">
      <w:pPr>
        <w:rPr>
          <w:color w:val="222222"/>
        </w:rPr>
      </w:pPr>
      <w:r w:rsidDel="00000000" w:rsidR="00000000" w:rsidRPr="00000000">
        <w:rPr>
          <w:rtl w:val="0"/>
        </w:rPr>
      </w:r>
    </w:p>
    <w:p w:rsidR="00000000" w:rsidDel="00000000" w:rsidP="00000000" w:rsidRDefault="00000000" w:rsidRPr="00000000" w14:paraId="00000005">
      <w:pPr>
        <w:rPr>
          <w:b w:val="1"/>
          <w:color w:val="222222"/>
        </w:rPr>
      </w:pPr>
      <w:r w:rsidDel="00000000" w:rsidR="00000000" w:rsidRPr="00000000">
        <w:rPr>
          <w:b w:val="1"/>
          <w:color w:val="222222"/>
          <w:rtl w:val="0"/>
        </w:rPr>
        <w:t xml:space="preserve">Call to order</w:t>
      </w:r>
    </w:p>
    <w:p w:rsidR="00000000" w:rsidDel="00000000" w:rsidP="00000000" w:rsidRDefault="00000000" w:rsidRPr="00000000" w14:paraId="00000006">
      <w:pPr>
        <w:rPr>
          <w:color w:val="222222"/>
        </w:rPr>
      </w:pPr>
      <w:r w:rsidDel="00000000" w:rsidR="00000000" w:rsidRPr="00000000">
        <w:rPr>
          <w:color w:val="222222"/>
          <w:rtl w:val="0"/>
        </w:rPr>
        <w:t xml:space="preserve">Attendance: Bob, Chris, John, Colleen, Anh, Stacey S. (Megan late)</w:t>
      </w:r>
    </w:p>
    <w:p w:rsidR="00000000" w:rsidDel="00000000" w:rsidP="00000000" w:rsidRDefault="00000000" w:rsidRPr="00000000" w14:paraId="00000007">
      <w:pPr>
        <w:rPr>
          <w:color w:val="222222"/>
        </w:rPr>
      </w:pPr>
      <w:r w:rsidDel="00000000" w:rsidR="00000000" w:rsidRPr="00000000">
        <w:rPr>
          <w:rtl w:val="0"/>
        </w:rPr>
      </w:r>
    </w:p>
    <w:p w:rsidR="00000000" w:rsidDel="00000000" w:rsidP="00000000" w:rsidRDefault="00000000" w:rsidRPr="00000000" w14:paraId="00000008">
      <w:pPr>
        <w:numPr>
          <w:ilvl w:val="0"/>
          <w:numId w:val="1"/>
        </w:numPr>
        <w:ind w:left="720" w:hanging="360"/>
        <w:rPr>
          <w:color w:val="222222"/>
        </w:rPr>
      </w:pPr>
      <w:r w:rsidDel="00000000" w:rsidR="00000000" w:rsidRPr="00000000">
        <w:rPr>
          <w:b w:val="1"/>
          <w:color w:val="222222"/>
          <w:rtl w:val="0"/>
        </w:rPr>
        <w:t xml:space="preserve">Approval of previous meeting minutes</w:t>
      </w:r>
      <w:r w:rsidDel="00000000" w:rsidR="00000000" w:rsidRPr="00000000">
        <w:rPr>
          <w:color w:val="222222"/>
          <w:rtl w:val="0"/>
        </w:rPr>
        <w:t xml:space="preserve"> - Prior meeting minutes (written by Stacey) approved. Secretary was absent for the September meeting. </w:t>
      </w:r>
    </w:p>
    <w:p w:rsidR="00000000" w:rsidDel="00000000" w:rsidP="00000000" w:rsidRDefault="00000000" w:rsidRPr="00000000" w14:paraId="00000009">
      <w:pPr>
        <w:ind w:left="0" w:firstLine="0"/>
        <w:rPr>
          <w:color w:val="222222"/>
        </w:rPr>
      </w:pPr>
      <w:r w:rsidDel="00000000" w:rsidR="00000000" w:rsidRPr="00000000">
        <w:rPr>
          <w:rtl w:val="0"/>
        </w:rPr>
      </w:r>
    </w:p>
    <w:p w:rsidR="00000000" w:rsidDel="00000000" w:rsidP="00000000" w:rsidRDefault="00000000" w:rsidRPr="00000000" w14:paraId="0000000A">
      <w:pPr>
        <w:ind w:left="0" w:firstLine="0"/>
        <w:rPr>
          <w:color w:val="222222"/>
          <w:u w:val="single"/>
        </w:rPr>
      </w:pPr>
      <w:r w:rsidDel="00000000" w:rsidR="00000000" w:rsidRPr="00000000">
        <w:rPr>
          <w:color w:val="222222"/>
          <w:u w:val="single"/>
          <w:rtl w:val="0"/>
        </w:rPr>
        <w:t xml:space="preserve">Reports:</w:t>
      </w:r>
    </w:p>
    <w:p w:rsidR="00000000" w:rsidDel="00000000" w:rsidP="00000000" w:rsidRDefault="00000000" w:rsidRPr="00000000" w14:paraId="0000000B">
      <w:pPr>
        <w:numPr>
          <w:ilvl w:val="0"/>
          <w:numId w:val="1"/>
        </w:numPr>
        <w:ind w:left="720" w:hanging="360"/>
        <w:rPr>
          <w:color w:val="222222"/>
        </w:rPr>
      </w:pPr>
      <w:r w:rsidDel="00000000" w:rsidR="00000000" w:rsidRPr="00000000">
        <w:rPr>
          <w:b w:val="1"/>
          <w:color w:val="222222"/>
          <w:rtl w:val="0"/>
        </w:rPr>
        <w:t xml:space="preserve">President’s report</w:t>
      </w:r>
      <w:r w:rsidDel="00000000" w:rsidR="00000000" w:rsidRPr="00000000">
        <w:rPr>
          <w:color w:val="222222"/>
          <w:rtl w:val="0"/>
        </w:rPr>
        <w:t xml:space="preserve"> - No updates. </w:t>
      </w:r>
    </w:p>
    <w:p w:rsidR="00000000" w:rsidDel="00000000" w:rsidP="00000000" w:rsidRDefault="00000000" w:rsidRPr="00000000" w14:paraId="0000000C">
      <w:pPr>
        <w:numPr>
          <w:ilvl w:val="0"/>
          <w:numId w:val="1"/>
        </w:numPr>
        <w:ind w:left="720" w:hanging="360"/>
        <w:rPr>
          <w:color w:val="222222"/>
        </w:rPr>
      </w:pPr>
      <w:r w:rsidDel="00000000" w:rsidR="00000000" w:rsidRPr="00000000">
        <w:rPr>
          <w:b w:val="1"/>
          <w:color w:val="222222"/>
          <w:rtl w:val="0"/>
        </w:rPr>
        <w:t xml:space="preserve">Treasurer’s report</w:t>
      </w:r>
      <w:r w:rsidDel="00000000" w:rsidR="00000000" w:rsidRPr="00000000">
        <w:rPr>
          <w:color w:val="222222"/>
          <w:rtl w:val="0"/>
        </w:rPr>
        <w:t xml:space="preserve"> - Review of expenditures. Largest expenditure this year was the park maintenance we had to do this year. $14,000 was the budget; went under budget, so extra operating funds will be moved to a reserve account. Legal fees incurred from collection efforts. </w:t>
      </w:r>
    </w:p>
    <w:p w:rsidR="00000000" w:rsidDel="00000000" w:rsidP="00000000" w:rsidRDefault="00000000" w:rsidRPr="00000000" w14:paraId="0000000D">
      <w:pPr>
        <w:ind w:left="0" w:firstLine="0"/>
        <w:rPr>
          <w:color w:val="222222"/>
        </w:rPr>
      </w:pPr>
      <w:r w:rsidDel="00000000" w:rsidR="00000000" w:rsidRPr="00000000">
        <w:rPr>
          <w:color w:val="222222"/>
          <w:rtl w:val="0"/>
        </w:rPr>
        <w:tab/>
        <w:tab/>
        <w:t xml:space="preserve">Bob motions to approve financials report; John seconds. Approved. </w:t>
      </w:r>
    </w:p>
    <w:p w:rsidR="00000000" w:rsidDel="00000000" w:rsidP="00000000" w:rsidRDefault="00000000" w:rsidRPr="00000000" w14:paraId="0000000E">
      <w:pPr>
        <w:numPr>
          <w:ilvl w:val="0"/>
          <w:numId w:val="1"/>
        </w:numPr>
        <w:ind w:left="720" w:hanging="360"/>
        <w:rPr>
          <w:color w:val="222222"/>
        </w:rPr>
      </w:pPr>
      <w:r w:rsidDel="00000000" w:rsidR="00000000" w:rsidRPr="00000000">
        <w:rPr>
          <w:b w:val="1"/>
          <w:color w:val="222222"/>
          <w:rtl w:val="0"/>
        </w:rPr>
        <w:t xml:space="preserve">ABR report </w:t>
      </w:r>
      <w:r w:rsidDel="00000000" w:rsidR="00000000" w:rsidRPr="00000000">
        <w:rPr>
          <w:color w:val="222222"/>
          <w:rtl w:val="0"/>
        </w:rPr>
        <w:t xml:space="preserve">- Two applications for whole home generators have been approved, with more submitted. </w:t>
      </w:r>
    </w:p>
    <w:p w:rsidR="00000000" w:rsidDel="00000000" w:rsidP="00000000" w:rsidRDefault="00000000" w:rsidRPr="00000000" w14:paraId="0000000F">
      <w:pPr>
        <w:ind w:left="720" w:firstLine="0"/>
        <w:rPr>
          <w:color w:val="222222"/>
        </w:rPr>
      </w:pPr>
      <w:r w:rsidDel="00000000" w:rsidR="00000000" w:rsidRPr="00000000">
        <w:rPr>
          <w:color w:val="222222"/>
          <w:rtl w:val="0"/>
        </w:rPr>
        <w:t xml:space="preserve">Egress windows - Mixed feelings on if we are requiring approval. </w:t>
      </w:r>
    </w:p>
    <w:p w:rsidR="00000000" w:rsidDel="00000000" w:rsidP="00000000" w:rsidRDefault="00000000" w:rsidRPr="00000000" w14:paraId="00000010">
      <w:pPr>
        <w:numPr>
          <w:ilvl w:val="0"/>
          <w:numId w:val="1"/>
        </w:numPr>
        <w:ind w:left="720" w:hanging="360"/>
        <w:rPr>
          <w:color w:val="222222"/>
          <w:u w:val="none"/>
        </w:rPr>
      </w:pPr>
      <w:r w:rsidDel="00000000" w:rsidR="00000000" w:rsidRPr="00000000">
        <w:rPr>
          <w:b w:val="1"/>
          <w:color w:val="222222"/>
          <w:rtl w:val="0"/>
        </w:rPr>
        <w:t xml:space="preserve">Welcome &amp; Activities report </w:t>
      </w:r>
      <w:r w:rsidDel="00000000" w:rsidR="00000000" w:rsidRPr="00000000">
        <w:rPr>
          <w:color w:val="222222"/>
          <w:rtl w:val="0"/>
        </w:rPr>
        <w:t xml:space="preserve">- Welcome committee is business as usual. Activities committee - fall festival, final food truck of the year, event in December. </w:t>
      </w:r>
    </w:p>
    <w:p w:rsidR="00000000" w:rsidDel="00000000" w:rsidP="00000000" w:rsidRDefault="00000000" w:rsidRPr="00000000" w14:paraId="00000011">
      <w:pPr>
        <w:numPr>
          <w:ilvl w:val="0"/>
          <w:numId w:val="1"/>
        </w:numPr>
        <w:ind w:left="720" w:hanging="360"/>
        <w:rPr>
          <w:color w:val="222222"/>
          <w:u w:val="none"/>
        </w:rPr>
      </w:pPr>
      <w:r w:rsidDel="00000000" w:rsidR="00000000" w:rsidRPr="00000000">
        <w:rPr>
          <w:b w:val="1"/>
          <w:color w:val="222222"/>
          <w:rtl w:val="0"/>
        </w:rPr>
        <w:t xml:space="preserve">Parks report </w:t>
      </w:r>
      <w:r w:rsidDel="00000000" w:rsidR="00000000" w:rsidRPr="00000000">
        <w:rPr>
          <w:color w:val="222222"/>
          <w:rtl w:val="0"/>
        </w:rPr>
        <w:t xml:space="preserve">- Removal of buckthorn Platt road entrance</w:t>
      </w:r>
    </w:p>
    <w:p w:rsidR="00000000" w:rsidDel="00000000" w:rsidP="00000000" w:rsidRDefault="00000000" w:rsidRPr="00000000" w14:paraId="00000012">
      <w:pPr>
        <w:ind w:left="720" w:firstLine="0"/>
        <w:rPr>
          <w:color w:val="222222"/>
        </w:rPr>
      </w:pPr>
      <w:r w:rsidDel="00000000" w:rsidR="00000000" w:rsidRPr="00000000">
        <w:rPr>
          <w:rtl w:val="0"/>
        </w:rPr>
      </w:r>
    </w:p>
    <w:p w:rsidR="00000000" w:rsidDel="00000000" w:rsidP="00000000" w:rsidRDefault="00000000" w:rsidRPr="00000000" w14:paraId="00000013">
      <w:pPr>
        <w:ind w:left="0" w:firstLine="0"/>
        <w:rPr>
          <w:color w:val="222222"/>
          <w:u w:val="single"/>
        </w:rPr>
      </w:pPr>
      <w:r w:rsidDel="00000000" w:rsidR="00000000" w:rsidRPr="00000000">
        <w:rPr>
          <w:color w:val="222222"/>
          <w:u w:val="single"/>
          <w:rtl w:val="0"/>
        </w:rPr>
        <w:t xml:space="preserve">New business:</w:t>
      </w:r>
    </w:p>
    <w:p w:rsidR="00000000" w:rsidDel="00000000" w:rsidP="00000000" w:rsidRDefault="00000000" w:rsidRPr="00000000" w14:paraId="00000014">
      <w:pPr>
        <w:numPr>
          <w:ilvl w:val="0"/>
          <w:numId w:val="1"/>
        </w:numPr>
        <w:ind w:left="720" w:hanging="360"/>
        <w:rPr>
          <w:color w:val="222222"/>
          <w:u w:val="none"/>
        </w:rPr>
      </w:pPr>
      <w:r w:rsidDel="00000000" w:rsidR="00000000" w:rsidRPr="00000000">
        <w:rPr>
          <w:color w:val="222222"/>
          <w:rtl w:val="0"/>
        </w:rPr>
        <w:t xml:space="preserve">Whole home generators - Can be an item of contention between neighbors. The board discusses whether we are going to require whole home generators to be approved by the ABR, and any subsequent communications to go out to the neighborhood. </w:t>
      </w:r>
    </w:p>
    <w:p w:rsidR="00000000" w:rsidDel="00000000" w:rsidP="00000000" w:rsidRDefault="00000000" w:rsidRPr="00000000" w14:paraId="00000015">
      <w:pPr>
        <w:ind w:left="0" w:firstLine="0"/>
        <w:rPr>
          <w:color w:val="222222"/>
        </w:rPr>
      </w:pPr>
      <w:r w:rsidDel="00000000" w:rsidR="00000000" w:rsidRPr="00000000">
        <w:rPr>
          <w:color w:val="222222"/>
          <w:rtl w:val="0"/>
        </w:rPr>
        <w:tab/>
      </w:r>
    </w:p>
    <w:p w:rsidR="00000000" w:rsidDel="00000000" w:rsidP="00000000" w:rsidRDefault="00000000" w:rsidRPr="00000000" w14:paraId="00000016">
      <w:pPr>
        <w:ind w:left="720" w:firstLine="0"/>
        <w:rPr>
          <w:color w:val="222222"/>
        </w:rPr>
      </w:pPr>
      <w:r w:rsidDel="00000000" w:rsidR="00000000" w:rsidRPr="00000000">
        <w:rPr>
          <w:color w:val="222222"/>
          <w:rtl w:val="0"/>
        </w:rPr>
        <w:t xml:space="preserve">Consensus - Board will ask neighbors to submit a whole home generator application with a communication after the neighborhood. </w:t>
      </w:r>
    </w:p>
    <w:p w:rsidR="00000000" w:rsidDel="00000000" w:rsidP="00000000" w:rsidRDefault="00000000" w:rsidRPr="00000000" w14:paraId="00000017">
      <w:pPr>
        <w:ind w:left="720" w:firstLine="0"/>
        <w:rPr>
          <w:color w:val="222222"/>
        </w:rPr>
      </w:pPr>
      <w:r w:rsidDel="00000000" w:rsidR="00000000" w:rsidRPr="00000000">
        <w:rPr>
          <w:rtl w:val="0"/>
        </w:rPr>
      </w:r>
    </w:p>
    <w:p w:rsidR="00000000" w:rsidDel="00000000" w:rsidP="00000000" w:rsidRDefault="00000000" w:rsidRPr="00000000" w14:paraId="00000018">
      <w:pPr>
        <w:ind w:left="720" w:firstLine="0"/>
        <w:rPr>
          <w:color w:val="222222"/>
        </w:rPr>
      </w:pPr>
      <w:r w:rsidDel="00000000" w:rsidR="00000000" w:rsidRPr="00000000">
        <w:rPr>
          <w:color w:val="222222"/>
          <w:rtl w:val="0"/>
        </w:rPr>
        <w:t xml:space="preserve">Vote on asking Egress Windows to go through ABR:</w:t>
      </w:r>
    </w:p>
    <w:p w:rsidR="00000000" w:rsidDel="00000000" w:rsidP="00000000" w:rsidRDefault="00000000" w:rsidRPr="00000000" w14:paraId="00000019">
      <w:pPr>
        <w:ind w:left="720" w:firstLine="0"/>
        <w:rPr>
          <w:color w:val="222222"/>
        </w:rPr>
      </w:pPr>
      <w:r w:rsidDel="00000000" w:rsidR="00000000" w:rsidRPr="00000000">
        <w:rPr>
          <w:rtl w:val="0"/>
        </w:rPr>
      </w:r>
    </w:p>
    <w:p w:rsidR="00000000" w:rsidDel="00000000" w:rsidP="00000000" w:rsidRDefault="00000000" w:rsidRPr="00000000" w14:paraId="0000001A">
      <w:pPr>
        <w:ind w:left="720" w:firstLine="0"/>
        <w:rPr>
          <w:color w:val="222222"/>
        </w:rPr>
      </w:pPr>
      <w:r w:rsidDel="00000000" w:rsidR="00000000" w:rsidRPr="00000000">
        <w:rPr>
          <w:color w:val="222222"/>
          <w:rtl w:val="0"/>
        </w:rPr>
        <w:t xml:space="preserve">Bob - Motion to require Egress Windows to go through ABR. John seconds. </w:t>
      </w:r>
    </w:p>
    <w:p w:rsidR="00000000" w:rsidDel="00000000" w:rsidP="00000000" w:rsidRDefault="00000000" w:rsidRPr="00000000" w14:paraId="0000001B">
      <w:pPr>
        <w:ind w:left="720" w:firstLine="0"/>
        <w:rPr>
          <w:color w:val="222222"/>
        </w:rPr>
      </w:pPr>
      <w:r w:rsidDel="00000000" w:rsidR="00000000" w:rsidRPr="00000000">
        <w:rPr>
          <w:rtl w:val="0"/>
        </w:rPr>
      </w:r>
    </w:p>
    <w:p w:rsidR="00000000" w:rsidDel="00000000" w:rsidP="00000000" w:rsidRDefault="00000000" w:rsidRPr="00000000" w14:paraId="0000001C">
      <w:pPr>
        <w:ind w:left="720" w:firstLine="0"/>
        <w:rPr>
          <w:color w:val="222222"/>
        </w:rPr>
      </w:pPr>
      <w:r w:rsidDel="00000000" w:rsidR="00000000" w:rsidRPr="00000000">
        <w:rPr>
          <w:color w:val="222222"/>
          <w:rtl w:val="0"/>
        </w:rPr>
        <w:t xml:space="preserve">Discussion - Anh shows pictures of egress windows that are undesirable. Colleen says that we need written guidelines. </w:t>
      </w:r>
    </w:p>
    <w:p w:rsidR="00000000" w:rsidDel="00000000" w:rsidP="00000000" w:rsidRDefault="00000000" w:rsidRPr="00000000" w14:paraId="0000001D">
      <w:pPr>
        <w:ind w:left="720" w:firstLine="0"/>
        <w:rPr>
          <w:color w:val="222222"/>
        </w:rPr>
      </w:pPr>
      <w:r w:rsidDel="00000000" w:rsidR="00000000" w:rsidRPr="00000000">
        <w:rPr>
          <w:rtl w:val="0"/>
        </w:rPr>
      </w:r>
    </w:p>
    <w:p w:rsidR="00000000" w:rsidDel="00000000" w:rsidP="00000000" w:rsidRDefault="00000000" w:rsidRPr="00000000" w14:paraId="0000001E">
      <w:pPr>
        <w:ind w:left="720" w:firstLine="0"/>
        <w:rPr>
          <w:color w:val="222222"/>
        </w:rPr>
      </w:pPr>
      <w:r w:rsidDel="00000000" w:rsidR="00000000" w:rsidRPr="00000000">
        <w:rPr>
          <w:color w:val="222222"/>
          <w:rtl w:val="0"/>
        </w:rPr>
        <w:t xml:space="preserve">Motion is tabled for now as we don’t have formal guidelines in place. Whole home generator comm will be delayed for now as well. </w:t>
      </w:r>
    </w:p>
    <w:p w:rsidR="00000000" w:rsidDel="00000000" w:rsidP="00000000" w:rsidRDefault="00000000" w:rsidRPr="00000000" w14:paraId="0000001F">
      <w:pPr>
        <w:ind w:left="720" w:firstLine="0"/>
        <w:rPr>
          <w:color w:val="222222"/>
        </w:rPr>
      </w:pPr>
      <w:r w:rsidDel="00000000" w:rsidR="00000000" w:rsidRPr="00000000">
        <w:rPr>
          <w:rtl w:val="0"/>
        </w:rPr>
      </w:r>
    </w:p>
    <w:p w:rsidR="00000000" w:rsidDel="00000000" w:rsidP="00000000" w:rsidRDefault="00000000" w:rsidRPr="00000000" w14:paraId="00000020">
      <w:pPr>
        <w:numPr>
          <w:ilvl w:val="0"/>
          <w:numId w:val="1"/>
        </w:numPr>
        <w:ind w:left="720" w:hanging="360"/>
        <w:rPr>
          <w:color w:val="222222"/>
          <w:u w:val="none"/>
        </w:rPr>
      </w:pPr>
      <w:r w:rsidDel="00000000" w:rsidR="00000000" w:rsidRPr="00000000">
        <w:rPr>
          <w:color w:val="222222"/>
          <w:rtl w:val="0"/>
        </w:rPr>
        <w:t xml:space="preserve">Trailer in driveway - ongoing issue discussion (redacting to keep resident privacy). Residents want to keep the trailer until 12/15/2023.</w:t>
      </w:r>
    </w:p>
    <w:p w:rsidR="00000000" w:rsidDel="00000000" w:rsidP="00000000" w:rsidRDefault="00000000" w:rsidRPr="00000000" w14:paraId="00000021">
      <w:pPr>
        <w:ind w:left="720" w:firstLine="0"/>
        <w:rPr>
          <w:color w:val="222222"/>
        </w:rPr>
      </w:pPr>
      <w:r w:rsidDel="00000000" w:rsidR="00000000" w:rsidRPr="00000000">
        <w:rPr>
          <w:rtl w:val="0"/>
        </w:rPr>
      </w:r>
    </w:p>
    <w:p w:rsidR="00000000" w:rsidDel="00000000" w:rsidP="00000000" w:rsidRDefault="00000000" w:rsidRPr="00000000" w14:paraId="00000022">
      <w:pPr>
        <w:ind w:left="720" w:firstLine="0"/>
        <w:rPr>
          <w:color w:val="222222"/>
        </w:rPr>
      </w:pPr>
      <w:r w:rsidDel="00000000" w:rsidR="00000000" w:rsidRPr="00000000">
        <w:rPr>
          <w:color w:val="222222"/>
          <w:rtl w:val="0"/>
        </w:rPr>
        <w:t xml:space="preserve">Bob - motion to fine residents, John seconds. Discussion - policy must be followed. Unanimously approved. </w:t>
      </w:r>
      <w:r w:rsidDel="00000000" w:rsidR="00000000" w:rsidRPr="00000000">
        <w:rPr>
          <w:color w:val="222222"/>
          <w:rtl w:val="0"/>
        </w:rPr>
        <w:t xml:space="preserve">Resident</w:t>
      </w:r>
      <w:r w:rsidDel="00000000" w:rsidR="00000000" w:rsidRPr="00000000">
        <w:rPr>
          <w:color w:val="222222"/>
          <w:rtl w:val="0"/>
        </w:rPr>
        <w:t xml:space="preserve"> will be asked to move </w:t>
      </w:r>
      <w:r w:rsidDel="00000000" w:rsidR="00000000" w:rsidRPr="00000000">
        <w:rPr>
          <w:color w:val="222222"/>
          <w:rtl w:val="0"/>
        </w:rPr>
        <w:t xml:space="preserve">trailer</w:t>
      </w:r>
      <w:r w:rsidDel="00000000" w:rsidR="00000000" w:rsidRPr="00000000">
        <w:rPr>
          <w:color w:val="222222"/>
          <w:rtl w:val="0"/>
        </w:rPr>
        <w:t xml:space="preserve"> within one week (moved up from 72 hours). </w:t>
      </w:r>
    </w:p>
    <w:p w:rsidR="00000000" w:rsidDel="00000000" w:rsidP="00000000" w:rsidRDefault="00000000" w:rsidRPr="00000000" w14:paraId="00000023">
      <w:pPr>
        <w:ind w:left="720" w:firstLine="0"/>
        <w:rPr>
          <w:color w:val="222222"/>
        </w:rPr>
      </w:pPr>
      <w:r w:rsidDel="00000000" w:rsidR="00000000" w:rsidRPr="00000000">
        <w:rPr>
          <w:rtl w:val="0"/>
        </w:rPr>
      </w:r>
    </w:p>
    <w:p w:rsidR="00000000" w:rsidDel="00000000" w:rsidP="00000000" w:rsidRDefault="00000000" w:rsidRPr="00000000" w14:paraId="00000024">
      <w:pPr>
        <w:numPr>
          <w:ilvl w:val="0"/>
          <w:numId w:val="1"/>
        </w:numPr>
        <w:ind w:left="720" w:hanging="360"/>
        <w:rPr>
          <w:color w:val="222222"/>
          <w:u w:val="none"/>
        </w:rPr>
      </w:pPr>
      <w:r w:rsidDel="00000000" w:rsidR="00000000" w:rsidRPr="00000000">
        <w:rPr>
          <w:color w:val="222222"/>
          <w:rtl w:val="0"/>
        </w:rPr>
        <w:t xml:space="preserve">Fence policy moved to the next meeting. </w:t>
      </w:r>
    </w:p>
    <w:p w:rsidR="00000000" w:rsidDel="00000000" w:rsidP="00000000" w:rsidRDefault="00000000" w:rsidRPr="00000000" w14:paraId="00000025">
      <w:pPr>
        <w:ind w:left="720" w:firstLine="0"/>
        <w:rPr>
          <w:color w:val="222222"/>
        </w:rPr>
      </w:pPr>
      <w:r w:rsidDel="00000000" w:rsidR="00000000" w:rsidRPr="00000000">
        <w:rPr>
          <w:rtl w:val="0"/>
        </w:rPr>
      </w:r>
    </w:p>
    <w:p w:rsidR="00000000" w:rsidDel="00000000" w:rsidP="00000000" w:rsidRDefault="00000000" w:rsidRPr="00000000" w14:paraId="00000026">
      <w:pPr>
        <w:numPr>
          <w:ilvl w:val="0"/>
          <w:numId w:val="1"/>
        </w:numPr>
        <w:ind w:left="720" w:hanging="360"/>
        <w:rPr>
          <w:color w:val="222222"/>
          <w:u w:val="none"/>
        </w:rPr>
      </w:pPr>
      <w:r w:rsidDel="00000000" w:rsidR="00000000" w:rsidRPr="00000000">
        <w:rPr>
          <w:color w:val="222222"/>
          <w:rtl w:val="0"/>
        </w:rPr>
        <w:t xml:space="preserve">Chris - Update website to remove old links. </w:t>
      </w:r>
    </w:p>
    <w:p w:rsidR="00000000" w:rsidDel="00000000" w:rsidP="00000000" w:rsidRDefault="00000000" w:rsidRPr="00000000" w14:paraId="00000027">
      <w:pPr>
        <w:rPr>
          <w:color w:val="222222"/>
        </w:rPr>
      </w:pPr>
      <w:r w:rsidDel="00000000" w:rsidR="00000000" w:rsidRPr="00000000">
        <w:rPr>
          <w:rtl w:val="0"/>
        </w:rPr>
      </w:r>
    </w:p>
    <w:p w:rsidR="00000000" w:rsidDel="00000000" w:rsidP="00000000" w:rsidRDefault="00000000" w:rsidRPr="00000000" w14:paraId="00000028">
      <w:pPr>
        <w:rPr>
          <w:color w:val="222222"/>
        </w:rPr>
      </w:pPr>
      <w:r w:rsidDel="00000000" w:rsidR="00000000" w:rsidRPr="00000000">
        <w:rPr>
          <w:color w:val="222222"/>
          <w:rtl w:val="0"/>
        </w:rPr>
        <w:t xml:space="preserve">Meeting adjourned. </w:t>
      </w:r>
      <w:r w:rsidDel="00000000" w:rsidR="00000000" w:rsidRPr="00000000">
        <w:rPr>
          <w:rtl w:val="0"/>
        </w:rPr>
      </w:r>
    </w:p>
    <w:p w:rsidR="00000000" w:rsidDel="00000000" w:rsidP="00000000" w:rsidRDefault="00000000" w:rsidRPr="00000000" w14:paraId="00000029">
      <w:pPr>
        <w:rPr>
          <w:color w:val="222222"/>
        </w:rPr>
      </w:pPr>
      <w:r w:rsidDel="00000000" w:rsidR="00000000" w:rsidRPr="00000000">
        <w:rPr>
          <w:rtl w:val="0"/>
        </w:rPr>
      </w:r>
    </w:p>
    <w:p w:rsidR="00000000" w:rsidDel="00000000" w:rsidP="00000000" w:rsidRDefault="00000000" w:rsidRPr="00000000" w14:paraId="0000002A">
      <w:pPr>
        <w:rPr>
          <w:color w:val="222222"/>
        </w:rPr>
      </w:pPr>
      <w:r w:rsidDel="00000000" w:rsidR="00000000" w:rsidRPr="00000000">
        <w:rPr>
          <w:b w:val="1"/>
          <w:color w:val="222222"/>
          <w:rtl w:val="0"/>
        </w:rPr>
        <w:t xml:space="preserve">Fence policy #3</w:t>
      </w:r>
      <w:r w:rsidDel="00000000" w:rsidR="00000000" w:rsidRPr="00000000">
        <w:rPr>
          <w:color w:val="222222"/>
          <w:rtl w:val="0"/>
        </w:rPr>
        <w:t xml:space="preserve">  – Where should we allow the boundary of new fences?</w:t>
      </w:r>
    </w:p>
    <w:p w:rsidR="00000000" w:rsidDel="00000000" w:rsidP="00000000" w:rsidRDefault="00000000" w:rsidRPr="00000000" w14:paraId="0000002B">
      <w:pPr>
        <w:rPr>
          <w:color w:val="222222"/>
        </w:rPr>
      </w:pPr>
      <w:r w:rsidDel="00000000" w:rsidR="00000000" w:rsidRPr="00000000">
        <w:rPr>
          <w:rtl w:val="0"/>
        </w:rPr>
      </w:r>
    </w:p>
    <w:p w:rsidR="00000000" w:rsidDel="00000000" w:rsidP="00000000" w:rsidRDefault="00000000" w:rsidRPr="00000000" w14:paraId="0000002C">
      <w:pPr>
        <w:ind w:left="720" w:firstLine="0"/>
        <w:rPr>
          <w:color w:val="222222"/>
        </w:rPr>
      </w:pPr>
      <w:r w:rsidDel="00000000" w:rsidR="00000000" w:rsidRPr="00000000">
        <w:rPr>
          <w:b w:val="1"/>
          <w:i w:val="1"/>
          <w:color w:val="222222"/>
          <w:rtl w:val="0"/>
        </w:rPr>
        <w:t xml:space="preserve">3.</w:t>
        <w:tab/>
        <w:t xml:space="preserve">Only backyard fences that do not exceed the frontal width of a home will be approved. Fences in front yards along driveways or between the sides of homes will not be approved. Lot line fences will not be approved. </w:t>
      </w:r>
      <w:r w:rsidDel="00000000" w:rsidR="00000000" w:rsidRPr="00000000">
        <w:rPr>
          <w:color w:val="222222"/>
          <w:rtl w:val="0"/>
        </w:rPr>
        <w:t xml:space="preserve">  </w:t>
      </w:r>
    </w:p>
    <w:p w:rsidR="00000000" w:rsidDel="00000000" w:rsidP="00000000" w:rsidRDefault="00000000" w:rsidRPr="00000000" w14:paraId="0000002D">
      <w:pPr>
        <w:rPr>
          <w:color w:val="222222"/>
        </w:rPr>
      </w:pPr>
      <w:r w:rsidDel="00000000" w:rsidR="00000000" w:rsidRPr="00000000">
        <w:rPr>
          <w:rtl w:val="0"/>
        </w:rPr>
      </w:r>
    </w:p>
    <w:p w:rsidR="00000000" w:rsidDel="00000000" w:rsidP="00000000" w:rsidRDefault="00000000" w:rsidRPr="00000000" w14:paraId="0000002E">
      <w:pPr>
        <w:rPr>
          <w:color w:val="222222"/>
        </w:rPr>
      </w:pPr>
      <w:r w:rsidDel="00000000" w:rsidR="00000000" w:rsidRPr="00000000">
        <w:rPr>
          <w:rtl w:val="0"/>
        </w:rPr>
      </w:r>
    </w:p>
    <w:p w:rsidR="00000000" w:rsidDel="00000000" w:rsidP="00000000" w:rsidRDefault="00000000" w:rsidRPr="00000000" w14:paraId="0000002F">
      <w:pPr>
        <w:rPr>
          <w:color w:val="222222"/>
        </w:rPr>
      </w:pPr>
      <w:r w:rsidDel="00000000" w:rsidR="00000000" w:rsidRPr="00000000">
        <w:rPr>
          <w:rtl w:val="0"/>
        </w:rPr>
      </w:r>
    </w:p>
    <w:p w:rsidR="00000000" w:rsidDel="00000000" w:rsidP="00000000" w:rsidRDefault="00000000" w:rsidRPr="00000000" w14:paraId="00000030">
      <w:pPr>
        <w:rPr>
          <w:color w:val="222222"/>
        </w:rPr>
      </w:pPr>
      <w:r w:rsidDel="00000000" w:rsidR="00000000" w:rsidRPr="00000000">
        <w:rPr>
          <w:rtl w:val="0"/>
        </w:rPr>
      </w:r>
    </w:p>
    <w:p w:rsidR="00000000" w:rsidDel="00000000" w:rsidP="00000000" w:rsidRDefault="00000000" w:rsidRPr="00000000" w14:paraId="00000031">
      <w:pPr>
        <w:rPr>
          <w:color w:val="222222"/>
        </w:rPr>
      </w:pPr>
      <w:r w:rsidDel="00000000" w:rsidR="00000000" w:rsidRPr="00000000">
        <w:rPr>
          <w:rtl w:val="0"/>
        </w:rPr>
      </w:r>
    </w:p>
    <w:p w:rsidR="00000000" w:rsidDel="00000000" w:rsidP="00000000" w:rsidRDefault="00000000" w:rsidRPr="00000000" w14:paraId="00000032">
      <w:pPr>
        <w:rPr>
          <w:color w:val="222222"/>
        </w:rPr>
      </w:pPr>
      <w:r w:rsidDel="00000000" w:rsidR="00000000" w:rsidRPr="00000000">
        <w:rPr>
          <w:rtl w:val="0"/>
        </w:rPr>
      </w:r>
    </w:p>
    <w:p w:rsidR="00000000" w:rsidDel="00000000" w:rsidP="00000000" w:rsidRDefault="00000000" w:rsidRPr="00000000" w14:paraId="00000033">
      <w:pPr>
        <w:rPr>
          <w:color w:val="222222"/>
        </w:rPr>
      </w:pPr>
      <w:r w:rsidDel="00000000" w:rsidR="00000000" w:rsidRPr="00000000">
        <w:rPr>
          <w:color w:val="222222"/>
          <w:rtl w:val="0"/>
        </w:rPr>
        <w:t xml:space="preserve">—-------------------Sept. meeting minutes—----------------------</w:t>
      </w:r>
    </w:p>
    <w:p w:rsidR="00000000" w:rsidDel="00000000" w:rsidP="00000000" w:rsidRDefault="00000000" w:rsidRPr="00000000" w14:paraId="00000034">
      <w:pPr>
        <w:rPr>
          <w:color w:val="222222"/>
        </w:rPr>
      </w:pPr>
      <w:r w:rsidDel="00000000" w:rsidR="00000000" w:rsidRPr="00000000">
        <w:rPr>
          <w:rtl w:val="0"/>
        </w:rPr>
      </w:r>
    </w:p>
    <w:p w:rsidR="00000000" w:rsidDel="00000000" w:rsidP="00000000" w:rsidRDefault="00000000" w:rsidRPr="00000000" w14:paraId="00000035">
      <w:pPr>
        <w:rPr>
          <w:color w:val="222222"/>
        </w:rPr>
      </w:pPr>
      <w:r w:rsidDel="00000000" w:rsidR="00000000" w:rsidRPr="00000000">
        <w:rPr>
          <w:rtl w:val="0"/>
        </w:rPr>
      </w:r>
    </w:p>
    <w:p w:rsidR="00000000" w:rsidDel="00000000" w:rsidP="00000000" w:rsidRDefault="00000000" w:rsidRPr="00000000" w14:paraId="00000036">
      <w:pPr>
        <w:rPr>
          <w:color w:val="22222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